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EA169" w14:textId="77777777" w:rsidR="00A30D70" w:rsidRDefault="00AC271D">
      <w:pPr>
        <w:spacing w:before="240" w:after="240" w:line="240" w:lineRule="auto"/>
        <w:ind w:left="-567" w:righ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ork Sans" w:eastAsia="Work Sans" w:hAnsi="Work Sans" w:cs="Work Sans"/>
          <w:b/>
          <w:sz w:val="36"/>
          <w:szCs w:val="36"/>
        </w:rPr>
        <w:t xml:space="preserve">Włoskie dolce </w:t>
      </w:r>
      <w:proofErr w:type="spellStart"/>
      <w:r>
        <w:rPr>
          <w:rFonts w:ascii="Work Sans" w:eastAsia="Work Sans" w:hAnsi="Work Sans" w:cs="Work Sans"/>
          <w:b/>
          <w:sz w:val="36"/>
          <w:szCs w:val="36"/>
        </w:rPr>
        <w:t>vita</w:t>
      </w:r>
      <w:proofErr w:type="spellEnd"/>
      <w:r>
        <w:rPr>
          <w:rFonts w:ascii="Work Sans" w:eastAsia="Work Sans" w:hAnsi="Work Sans" w:cs="Work Sans"/>
          <w:b/>
          <w:sz w:val="36"/>
          <w:szCs w:val="36"/>
        </w:rPr>
        <w:t>!</w:t>
      </w:r>
    </w:p>
    <w:p w14:paraId="49A7F5B9" w14:textId="550D3BCF" w:rsidR="00A30D70" w:rsidRDefault="00B409CF" w:rsidP="0045239D">
      <w:pPr>
        <w:spacing w:before="240" w:after="240" w:line="240" w:lineRule="auto"/>
        <w:ind w:left="-567" w:right="-567"/>
        <w:jc w:val="center"/>
        <w:rPr>
          <w:rFonts w:ascii="Work Sans" w:eastAsia="Work Sans" w:hAnsi="Work Sans" w:cs="Work Sans"/>
          <w:b/>
          <w:sz w:val="28"/>
          <w:szCs w:val="28"/>
        </w:rPr>
      </w:pPr>
      <w:r>
        <w:rPr>
          <w:rFonts w:ascii="Work Sans" w:eastAsia="Work Sans" w:hAnsi="Work Sans" w:cs="Work Sans"/>
          <w:b/>
          <w:sz w:val="28"/>
          <w:szCs w:val="28"/>
        </w:rPr>
        <w:t xml:space="preserve">Rozsmakuj się w zupełnie nowych propozycjach </w:t>
      </w:r>
      <w:proofErr w:type="spellStart"/>
      <w:r>
        <w:rPr>
          <w:rFonts w:ascii="Work Sans" w:eastAsia="Work Sans" w:hAnsi="Work Sans" w:cs="Work Sans"/>
          <w:b/>
          <w:sz w:val="28"/>
          <w:szCs w:val="28"/>
        </w:rPr>
        <w:t>Spritz</w:t>
      </w:r>
      <w:proofErr w:type="spellEnd"/>
    </w:p>
    <w:p w14:paraId="77BC6530" w14:textId="77777777" w:rsidR="00623DB4" w:rsidRDefault="00623DB4" w:rsidP="0045239D">
      <w:pPr>
        <w:spacing w:before="240" w:after="240" w:line="240" w:lineRule="auto"/>
        <w:ind w:left="-567" w:right="-567"/>
        <w:jc w:val="center"/>
        <w:rPr>
          <w:rFonts w:ascii="Work Sans" w:eastAsia="Work Sans" w:hAnsi="Work Sans" w:cs="Work Sans"/>
          <w:b/>
          <w:color w:val="000000"/>
          <w:highlight w:val="white"/>
        </w:rPr>
      </w:pPr>
    </w:p>
    <w:p w14:paraId="4B8A87C2" w14:textId="77777777" w:rsidR="00A30D70" w:rsidRDefault="00AC271D">
      <w:pPr>
        <w:spacing w:before="240" w:after="240" w:line="240" w:lineRule="auto"/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ork Sans" w:eastAsia="Work Sans" w:hAnsi="Work Sans" w:cs="Work Sans"/>
          <w:b/>
        </w:rPr>
        <w:t xml:space="preserve">Kolorowy, musujący, orzeźwiający - tak w kilku słowach można przedstawić </w:t>
      </w:r>
      <w:proofErr w:type="spellStart"/>
      <w:r>
        <w:rPr>
          <w:rFonts w:ascii="Work Sans" w:eastAsia="Work Sans" w:hAnsi="Work Sans" w:cs="Work Sans"/>
          <w:b/>
        </w:rPr>
        <w:t>Spritz</w:t>
      </w:r>
      <w:proofErr w:type="spellEnd"/>
      <w:r>
        <w:rPr>
          <w:rFonts w:ascii="Work Sans" w:eastAsia="Work Sans" w:hAnsi="Work Sans" w:cs="Work Sans"/>
          <w:b/>
        </w:rPr>
        <w:t xml:space="preserve">, niezbędny element włoskiego dolce </w:t>
      </w:r>
      <w:proofErr w:type="spellStart"/>
      <w:r>
        <w:rPr>
          <w:rFonts w:ascii="Work Sans" w:eastAsia="Work Sans" w:hAnsi="Work Sans" w:cs="Work Sans"/>
          <w:b/>
        </w:rPr>
        <w:t>vita</w:t>
      </w:r>
      <w:proofErr w:type="spellEnd"/>
      <w:r>
        <w:rPr>
          <w:rFonts w:ascii="Work Sans" w:eastAsia="Work Sans" w:hAnsi="Work Sans" w:cs="Work Sans"/>
          <w:b/>
        </w:rPr>
        <w:t xml:space="preserve">! Najsłynniejszy aperitif słonecznej Italii, od lat znajduje się na szczycie światowej listy najczęściej wybieranych koktajli. Gourmet Foods, polski dystrybutor marki </w:t>
      </w:r>
      <w:proofErr w:type="spellStart"/>
      <w:r>
        <w:rPr>
          <w:rFonts w:ascii="Work Sans" w:eastAsia="Work Sans" w:hAnsi="Work Sans" w:cs="Work Sans"/>
          <w:b/>
        </w:rPr>
        <w:t>Fabbri</w:t>
      </w:r>
      <w:proofErr w:type="spellEnd"/>
      <w:r>
        <w:rPr>
          <w:rFonts w:ascii="Work Sans" w:eastAsia="Work Sans" w:hAnsi="Work Sans" w:cs="Work Sans"/>
          <w:b/>
        </w:rPr>
        <w:t>, zainspirowany najnowszymi trendami w miksologii przygotował sześć autorskich receptur na najpopularniejszy alkoholowy napój tego sezonu. Smakuj życie w prawdziwie włoskim stylu!</w:t>
      </w:r>
    </w:p>
    <w:p w14:paraId="1C86F73E" w14:textId="77777777" w:rsidR="00A30D70" w:rsidRDefault="00AC271D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  <w:proofErr w:type="spellStart"/>
      <w:r>
        <w:rPr>
          <w:rFonts w:ascii="Work Sans" w:eastAsia="Work Sans" w:hAnsi="Work Sans" w:cs="Work Sans"/>
          <w:b/>
          <w:sz w:val="24"/>
          <w:szCs w:val="24"/>
        </w:rPr>
        <w:t>Spritz</w:t>
      </w:r>
      <w:proofErr w:type="spellEnd"/>
      <w:r>
        <w:rPr>
          <w:rFonts w:ascii="Work Sans" w:eastAsia="Work Sans" w:hAnsi="Work Sans" w:cs="Work Sans"/>
          <w:b/>
          <w:sz w:val="24"/>
          <w:szCs w:val="24"/>
        </w:rPr>
        <w:t xml:space="preserve"> - kropla historii</w:t>
      </w:r>
    </w:p>
    <w:p w14:paraId="00C7D03B" w14:textId="5C27C3BE" w:rsidR="00A30D70" w:rsidRDefault="00623DB4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00B6742E" wp14:editId="7680F5B6">
            <wp:simplePos x="0" y="0"/>
            <wp:positionH relativeFrom="column">
              <wp:posOffset>4572000</wp:posOffset>
            </wp:positionH>
            <wp:positionV relativeFrom="paragraph">
              <wp:posOffset>1524635</wp:posOffset>
            </wp:positionV>
            <wp:extent cx="1655445" cy="2343150"/>
            <wp:effectExtent l="0" t="0" r="0" b="0"/>
            <wp:wrapSquare wrapText="bothSides" distT="114300" distB="114300" distL="114300" distR="114300"/>
            <wp:docPr id="2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5445" cy="2343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C271D">
        <w:rPr>
          <w:rFonts w:ascii="Work Sans" w:eastAsia="Work Sans" w:hAnsi="Work Sans" w:cs="Work Sans"/>
        </w:rPr>
        <w:t xml:space="preserve">Włosi słyną ze swojej bogatej kultury towarzyskiej i kulinarnej. Podstawą jest długie celebrowanie posiłku wraz z rodziną i przyjaciółmi w lokalach tętniących życiem do późnych godzin nocnych. Aperitif to nieodłączny element codziennej włoskiej rutyny, ale także pretekst do spotkania i niespiesznego cieszenia się chwilą. Dolce </w:t>
      </w:r>
      <w:proofErr w:type="spellStart"/>
      <w:r w:rsidR="00AC271D">
        <w:rPr>
          <w:rFonts w:ascii="Work Sans" w:eastAsia="Work Sans" w:hAnsi="Work Sans" w:cs="Work Sans"/>
        </w:rPr>
        <w:t>vita</w:t>
      </w:r>
      <w:proofErr w:type="spellEnd"/>
      <w:r w:rsidR="00AC271D">
        <w:rPr>
          <w:rFonts w:ascii="Work Sans" w:eastAsia="Work Sans" w:hAnsi="Work Sans" w:cs="Work Sans"/>
        </w:rPr>
        <w:t xml:space="preserve"> stało się inspiracją dla turystów zachwyconych śródziemnomorskim krajem, którzy często pragną przenieść choć namiastkę włoskiego stylu życia do lokalnej codzienności. Właśnie dlatego, </w:t>
      </w:r>
      <w:proofErr w:type="spellStart"/>
      <w:r w:rsidR="00AC271D">
        <w:rPr>
          <w:rFonts w:ascii="Work Sans" w:eastAsia="Work Sans" w:hAnsi="Work Sans" w:cs="Work Sans"/>
        </w:rPr>
        <w:t>Spritz</w:t>
      </w:r>
      <w:proofErr w:type="spellEnd"/>
      <w:r w:rsidR="00AC271D">
        <w:rPr>
          <w:rFonts w:ascii="Work Sans" w:eastAsia="Work Sans" w:hAnsi="Work Sans" w:cs="Work Sans"/>
        </w:rPr>
        <w:t xml:space="preserve"> od lat bije rekordy popularności na całym świecie, będąc idealnym sposobem na odtworzenie radosnej atmosfery ogródków słonecznej Italii. </w:t>
      </w:r>
      <w:r w:rsidR="00B409CF">
        <w:rPr>
          <w:rFonts w:ascii="Work Sans" w:eastAsia="Work Sans" w:hAnsi="Work Sans" w:cs="Work Sans"/>
        </w:rPr>
        <w:t xml:space="preserve">Teraz każdy może poczuć się jak we Włoszech, próbując </w:t>
      </w:r>
      <w:r w:rsidR="0045239D">
        <w:rPr>
          <w:rFonts w:ascii="Work Sans" w:eastAsia="Work Sans" w:hAnsi="Work Sans" w:cs="Work Sans"/>
        </w:rPr>
        <w:t xml:space="preserve">nowych koktajli </w:t>
      </w:r>
      <w:r w:rsidR="00B409CF">
        <w:rPr>
          <w:rFonts w:ascii="Work Sans" w:eastAsia="Work Sans" w:hAnsi="Work Sans" w:cs="Work Sans"/>
        </w:rPr>
        <w:t xml:space="preserve">na bazie syropów </w:t>
      </w:r>
      <w:proofErr w:type="spellStart"/>
      <w:r w:rsidR="00B409CF">
        <w:rPr>
          <w:rFonts w:ascii="Work Sans" w:eastAsia="Work Sans" w:hAnsi="Work Sans" w:cs="Work Sans"/>
        </w:rPr>
        <w:t>Fabbri</w:t>
      </w:r>
      <w:proofErr w:type="spellEnd"/>
      <w:r w:rsidR="00B409CF">
        <w:rPr>
          <w:rFonts w:ascii="Work Sans" w:eastAsia="Work Sans" w:hAnsi="Work Sans" w:cs="Work Sans"/>
        </w:rPr>
        <w:t xml:space="preserve"> - włoskiej marki, której produkty idealnie oddają śródziemnomorski smak naturalnych i aromatycznych owoców.</w:t>
      </w:r>
    </w:p>
    <w:p w14:paraId="7C8D4A74" w14:textId="77777777" w:rsidR="00623DB4" w:rsidRDefault="00623DB4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</w:p>
    <w:p w14:paraId="0C8C1E96" w14:textId="051B8C2A" w:rsidR="00A30D70" w:rsidRDefault="00AC271D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  <w:b/>
        </w:rPr>
      </w:pPr>
      <w:r>
        <w:rPr>
          <w:rFonts w:ascii="Work Sans" w:eastAsia="Work Sans" w:hAnsi="Work Sans" w:cs="Work Sans"/>
          <w:b/>
        </w:rPr>
        <w:t xml:space="preserve">Jaka była historia powstania symbolu włoskiej kultury kulinarnej, a tym samym jednego z najpopularniejszych koktajli świata? </w:t>
      </w:r>
    </w:p>
    <w:p w14:paraId="767E07FA" w14:textId="44EDDCEE" w:rsidR="00A30D70" w:rsidRDefault="00AC271D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 xml:space="preserve"> narodził się pod koniec XVIII w na terenach północno-wschodnich Włoch, które wówczas znajdowały się pod panowaniem austriackim. </w:t>
      </w:r>
      <w:r w:rsidR="00790AE7">
        <w:rPr>
          <w:rFonts w:ascii="Work Sans" w:eastAsia="Work Sans" w:hAnsi="Work Sans" w:cs="Work Sans"/>
        </w:rPr>
        <w:t>N</w:t>
      </w:r>
      <w:r>
        <w:rPr>
          <w:rFonts w:ascii="Work Sans" w:eastAsia="Work Sans" w:hAnsi="Work Sans" w:cs="Work Sans"/>
        </w:rPr>
        <w:t>ieprzyzwyczajeni do mocnego smaku lokalnego wina</w:t>
      </w:r>
      <w:r w:rsidR="00790AE7">
        <w:rPr>
          <w:rFonts w:ascii="Work Sans" w:eastAsia="Work Sans" w:hAnsi="Work Sans" w:cs="Work Sans"/>
        </w:rPr>
        <w:t xml:space="preserve"> Austriacy</w:t>
      </w:r>
      <w:r>
        <w:rPr>
          <w:rFonts w:ascii="Work Sans" w:eastAsia="Work Sans" w:hAnsi="Work Sans" w:cs="Work Sans"/>
        </w:rPr>
        <w:t>, aby złagodzić intensywny trunek rozcieńczyli go wodą gazowaną. Lżejszy i bardziej orzeźwiający napój szybko zdobył uznanie również wśród lokalnej społeczności. Koktajl, który zawdzięcza nazwę niemieckiemu słowu “</w:t>
      </w:r>
      <w:proofErr w:type="spellStart"/>
      <w:r>
        <w:rPr>
          <w:rFonts w:ascii="Work Sans" w:eastAsia="Work Sans" w:hAnsi="Work Sans" w:cs="Work Sans"/>
        </w:rPr>
        <w:t>spritzen</w:t>
      </w:r>
      <w:proofErr w:type="spellEnd"/>
      <w:r>
        <w:rPr>
          <w:rFonts w:ascii="Work Sans" w:eastAsia="Work Sans" w:hAnsi="Work Sans" w:cs="Work Sans"/>
        </w:rPr>
        <w:t>” - “spryskać”, z czasem z</w:t>
      </w:r>
      <w:r w:rsidR="002E5D44">
        <w:rPr>
          <w:rFonts w:ascii="Work Sans" w:eastAsia="Work Sans" w:hAnsi="Work Sans" w:cs="Work Sans"/>
        </w:rPr>
        <w:t>yskał</w:t>
      </w:r>
      <w:r>
        <w:rPr>
          <w:rFonts w:ascii="Work Sans" w:eastAsia="Work Sans" w:hAnsi="Work Sans" w:cs="Work Sans"/>
        </w:rPr>
        <w:t xml:space="preserve"> popularność na całym świecie. Współczesną i najbardziej znaną wersją napoju jest </w:t>
      </w:r>
      <w:proofErr w:type="spellStart"/>
      <w:r>
        <w:rPr>
          <w:rFonts w:ascii="Work Sans" w:eastAsia="Work Sans" w:hAnsi="Work Sans" w:cs="Work Sans"/>
        </w:rPr>
        <w:t>Aperol</w:t>
      </w:r>
      <w:proofErr w:type="spellEnd"/>
      <w:r>
        <w:rPr>
          <w:rFonts w:ascii="Work Sans" w:eastAsia="Work Sans" w:hAnsi="Work Sans" w:cs="Work Sans"/>
        </w:rPr>
        <w:t xml:space="preserve"> </w:t>
      </w: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>, który stał się alternatywą dla pierwotnej weneckiej mieszkanki wina i wody sodowej.</w:t>
      </w:r>
    </w:p>
    <w:p w14:paraId="471B82E8" w14:textId="77777777" w:rsidR="00623DB4" w:rsidRDefault="00623DB4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  <w:b/>
        </w:rPr>
      </w:pPr>
    </w:p>
    <w:p w14:paraId="5C0502F5" w14:textId="536E3CB3" w:rsidR="00A30D70" w:rsidRDefault="00AC271D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  <w:b/>
        </w:rPr>
      </w:pPr>
      <w:r>
        <w:rPr>
          <w:rFonts w:ascii="Work Sans" w:eastAsia="Work Sans" w:hAnsi="Work Sans" w:cs="Work Sans"/>
          <w:b/>
        </w:rPr>
        <w:t>Wariacje smaków</w:t>
      </w:r>
    </w:p>
    <w:p w14:paraId="474F6046" w14:textId="426F6B8A" w:rsidR="00A30D70" w:rsidRDefault="00AC271D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  <w:b/>
        </w:rPr>
      </w:pPr>
      <w:r w:rsidRPr="00EA2A07">
        <w:rPr>
          <w:rFonts w:ascii="Work Sans" w:eastAsia="Work Sans" w:hAnsi="Work Sans" w:cs="Work Sans"/>
          <w:bCs/>
        </w:rPr>
        <w:t>Popularność koktajlu inspir</w:t>
      </w:r>
      <w:r w:rsidR="0045239D" w:rsidRPr="00EA2A07">
        <w:rPr>
          <w:rFonts w:ascii="Work Sans" w:eastAsia="Work Sans" w:hAnsi="Work Sans" w:cs="Work Sans"/>
          <w:bCs/>
        </w:rPr>
        <w:t>uje</w:t>
      </w:r>
      <w:r w:rsidRPr="00EA2A07">
        <w:rPr>
          <w:rFonts w:ascii="Work Sans" w:eastAsia="Work Sans" w:hAnsi="Work Sans" w:cs="Work Sans"/>
          <w:bCs/>
        </w:rPr>
        <w:t xml:space="preserve"> barmanów do tworzenia alternatywnych wersji napoju, sprawiając, że </w:t>
      </w:r>
      <w:proofErr w:type="spellStart"/>
      <w:r w:rsidRPr="00EA2A07">
        <w:rPr>
          <w:rFonts w:ascii="Work Sans" w:eastAsia="Work Sans" w:hAnsi="Work Sans" w:cs="Work Sans"/>
          <w:bCs/>
        </w:rPr>
        <w:t>Spritz</w:t>
      </w:r>
      <w:proofErr w:type="spellEnd"/>
      <w:r w:rsidRPr="00EA2A07">
        <w:rPr>
          <w:rFonts w:ascii="Work Sans" w:eastAsia="Work Sans" w:hAnsi="Work Sans" w:cs="Work Sans"/>
          <w:bCs/>
        </w:rPr>
        <w:t xml:space="preserve"> od lat pozostaje w czołówce najchętniej zamawianych drinków na całym świecie.</w:t>
      </w:r>
      <w:r>
        <w:rPr>
          <w:rFonts w:ascii="Work Sans" w:eastAsia="Work Sans" w:hAnsi="Work Sans" w:cs="Work Sans"/>
          <w:b/>
        </w:rPr>
        <w:t xml:space="preserve"> </w:t>
      </w:r>
    </w:p>
    <w:p w14:paraId="4B2D2D27" w14:textId="77777777" w:rsidR="00A30D70" w:rsidRDefault="00AC271D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  <w:i/>
        </w:rPr>
        <w:t xml:space="preserve">Baza koktajlu, czyli alkohol niskoprocentowy i woda sodowa to idealna podstawa do eksperymentowania z nowymi smakami i teksturami napoju. Jest to jeden z nielicznych drinków, który zachowuje swój oryginalny styl i charakter, pomimo zmian w klasycznej wersji przepisu </w:t>
      </w:r>
      <w:r>
        <w:rPr>
          <w:rFonts w:ascii="Work Sans" w:eastAsia="Work Sans" w:hAnsi="Work Sans" w:cs="Work Sans"/>
        </w:rPr>
        <w:t xml:space="preserve">- komentuje Michał Oszczyk, ekspert w dziedzinie miksologii. </w:t>
      </w:r>
    </w:p>
    <w:p w14:paraId="41DCD19C" w14:textId="5C6C34A9" w:rsidR="002E5D44" w:rsidRPr="00831551" w:rsidRDefault="00AC271D" w:rsidP="002E5D44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Włoski koktajl na przestrzeni lat doczekał się wielu interpretacji, które łączą tradycję z nowoczesnym spojrzeniem na kulturę barmańską. </w:t>
      </w:r>
      <w:r>
        <w:rPr>
          <w:rFonts w:ascii="Work Sans" w:eastAsia="Work Sans" w:hAnsi="Work Sans" w:cs="Work Sans"/>
          <w:b/>
        </w:rPr>
        <w:t xml:space="preserve">Włoskie syropy </w:t>
      </w:r>
      <w:proofErr w:type="spellStart"/>
      <w:r>
        <w:rPr>
          <w:rFonts w:ascii="Work Sans" w:eastAsia="Work Sans" w:hAnsi="Work Sans" w:cs="Work Sans"/>
          <w:b/>
        </w:rPr>
        <w:t>Fabbri</w:t>
      </w:r>
      <w:proofErr w:type="spellEnd"/>
      <w:r>
        <w:rPr>
          <w:rFonts w:ascii="Work Sans" w:eastAsia="Work Sans" w:hAnsi="Work Sans" w:cs="Work Sans"/>
          <w:b/>
        </w:rPr>
        <w:t xml:space="preserve">, </w:t>
      </w:r>
      <w:r w:rsidR="007B6DB4">
        <w:rPr>
          <w:rFonts w:ascii="Work Sans" w:eastAsia="Work Sans" w:hAnsi="Work Sans" w:cs="Work Sans"/>
          <w:b/>
        </w:rPr>
        <w:t xml:space="preserve">które zostały wykorzystane do </w:t>
      </w:r>
      <w:r>
        <w:rPr>
          <w:rFonts w:ascii="Work Sans" w:eastAsia="Work Sans" w:hAnsi="Work Sans" w:cs="Work Sans"/>
          <w:b/>
        </w:rPr>
        <w:t xml:space="preserve">stworzenia innowacyjnych wersji napoju, gwarantują idealnie zbilansowany smak, dzięki wysokiej koncentracji owoców i bogatych naturalnych </w:t>
      </w:r>
      <w:r>
        <w:rPr>
          <w:rFonts w:ascii="Work Sans" w:eastAsia="Work Sans" w:hAnsi="Work Sans" w:cs="Work Sans"/>
          <w:b/>
        </w:rPr>
        <w:lastRenderedPageBreak/>
        <w:t>aromatów.</w:t>
      </w:r>
      <w:r w:rsidR="002E5D44">
        <w:rPr>
          <w:rFonts w:ascii="Work Sans" w:eastAsia="Work Sans" w:hAnsi="Work Sans" w:cs="Work Sans"/>
          <w:b/>
        </w:rPr>
        <w:t xml:space="preserve"> </w:t>
      </w:r>
      <w:r w:rsidR="002E5D44">
        <w:rPr>
          <w:rFonts w:ascii="Work Sans" w:eastAsia="Work Sans" w:hAnsi="Work Sans" w:cs="Work Sans"/>
        </w:rPr>
        <w:t xml:space="preserve">Za opracowaniem przepisów stoją eksperci marki – Brand Ambasador Vittorio </w:t>
      </w:r>
      <w:proofErr w:type="spellStart"/>
      <w:r w:rsidR="002E5D44">
        <w:rPr>
          <w:rFonts w:ascii="Work Sans" w:eastAsia="Work Sans" w:hAnsi="Work Sans" w:cs="Work Sans"/>
        </w:rPr>
        <w:t>Agosti</w:t>
      </w:r>
      <w:proofErr w:type="spellEnd"/>
      <w:r w:rsidR="002E5D44">
        <w:rPr>
          <w:rFonts w:ascii="Work Sans" w:eastAsia="Work Sans" w:hAnsi="Work Sans" w:cs="Work Sans"/>
        </w:rPr>
        <w:t xml:space="preserve"> i Michał </w:t>
      </w:r>
      <w:proofErr w:type="spellStart"/>
      <w:r w:rsidR="002E5D44">
        <w:rPr>
          <w:rFonts w:ascii="Work Sans" w:eastAsia="Work Sans" w:hAnsi="Work Sans" w:cs="Work Sans"/>
        </w:rPr>
        <w:t>Oszczyk</w:t>
      </w:r>
      <w:proofErr w:type="spellEnd"/>
      <w:r w:rsidR="002E5D44">
        <w:rPr>
          <w:rFonts w:ascii="Work Sans" w:eastAsia="Work Sans" w:hAnsi="Work Sans" w:cs="Work Sans"/>
        </w:rPr>
        <w:t xml:space="preserve">, którzy łącząc swoją wiedzę i doświadczenie z włoską kulturą, przygotowali sześć nowych propozycji koktajli. </w:t>
      </w:r>
    </w:p>
    <w:p w14:paraId="2C7C0BD0" w14:textId="1182DF59" w:rsidR="00A30D70" w:rsidRDefault="00AC271D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  <w:i/>
        </w:rPr>
        <w:t>Praca nad alternatywnymi wersjami popularnych koktajli jest bardzo kreatywnym, choć niezwykle wymagającym procesem. W tworzeniu nowych połączeń smakowych najważniejsze jest to, w jaki sposób efekt końcowy będzie oddziaływał na zmysły. Wygląd napoju to pierwszy czynnik decydujący o tym, jak drink zostanie odebrany. Zapach z kolei wiąże się z emocjami, pobudza wspomnienia, wprawia w dobry bądź zły nastrój - aromat jest więc kluczowym elementem kompozycji, który bezpośrednio wpływa na sukces napoju. W zależności od przeznaczenia koktajlu, należy dobrać odpowiednie proporcje smaku słodkiego, kwaśnego i gorzkiego.</w:t>
      </w:r>
      <w:r>
        <w:rPr>
          <w:rFonts w:ascii="Work Sans" w:eastAsia="Work Sans" w:hAnsi="Work Sans" w:cs="Work Sans"/>
        </w:rPr>
        <w:t xml:space="preserve"> </w:t>
      </w:r>
      <w:r>
        <w:rPr>
          <w:rFonts w:ascii="Work Sans" w:eastAsia="Work Sans" w:hAnsi="Work Sans" w:cs="Work Sans"/>
          <w:i/>
        </w:rPr>
        <w:t>Kompozycje bardziej słodkie, o gęstszej i cięższej strukturze mają funkcję deserową - są serwowane po posiłku</w:t>
      </w:r>
      <w:r w:rsidR="007B6DB4">
        <w:rPr>
          <w:rFonts w:ascii="Work Sans" w:eastAsia="Work Sans" w:hAnsi="Work Sans" w:cs="Work Sans"/>
          <w:i/>
        </w:rPr>
        <w:t>,</w:t>
      </w:r>
      <w:r>
        <w:rPr>
          <w:rFonts w:ascii="Work Sans" w:eastAsia="Work Sans" w:hAnsi="Work Sans" w:cs="Work Sans"/>
          <w:i/>
        </w:rPr>
        <w:t xml:space="preserve"> najpopularniejsze w porze jesienno-zimowej. Z kolei drinki wytrawne, takie jak </w:t>
      </w:r>
      <w:proofErr w:type="spellStart"/>
      <w:r>
        <w:rPr>
          <w:rFonts w:ascii="Work Sans" w:eastAsia="Work Sans" w:hAnsi="Work Sans" w:cs="Work Sans"/>
          <w:i/>
        </w:rPr>
        <w:t>Spritz</w:t>
      </w:r>
      <w:proofErr w:type="spellEnd"/>
      <w:r>
        <w:rPr>
          <w:rFonts w:ascii="Work Sans" w:eastAsia="Work Sans" w:hAnsi="Work Sans" w:cs="Work Sans"/>
          <w:i/>
        </w:rPr>
        <w:t xml:space="preserve">, są bardziej uniwersalne - świetnie sprawdzą się jako aperitif pobudzający apetyt, a ze względu na lekką, orzeźwiającą formułę </w:t>
      </w:r>
      <w:r w:rsidR="002E5D44">
        <w:rPr>
          <w:rFonts w:ascii="Work Sans" w:eastAsia="Work Sans" w:hAnsi="Work Sans" w:cs="Work Sans"/>
          <w:i/>
        </w:rPr>
        <w:t>najchętniej sięgamy po nie</w:t>
      </w:r>
      <w:r>
        <w:rPr>
          <w:rFonts w:ascii="Work Sans" w:eastAsia="Work Sans" w:hAnsi="Work Sans" w:cs="Work Sans"/>
          <w:i/>
        </w:rPr>
        <w:t xml:space="preserve"> wiosną i latem - </w:t>
      </w:r>
      <w:r>
        <w:rPr>
          <w:rFonts w:ascii="Work Sans" w:eastAsia="Work Sans" w:hAnsi="Work Sans" w:cs="Work Sans"/>
        </w:rPr>
        <w:t xml:space="preserve">dodaje Michał </w:t>
      </w:r>
      <w:proofErr w:type="spellStart"/>
      <w:r>
        <w:rPr>
          <w:rFonts w:ascii="Work Sans" w:eastAsia="Work Sans" w:hAnsi="Work Sans" w:cs="Work Sans"/>
        </w:rPr>
        <w:t>Oszczyk</w:t>
      </w:r>
      <w:proofErr w:type="spellEnd"/>
      <w:r>
        <w:rPr>
          <w:rFonts w:ascii="Work Sans" w:eastAsia="Work Sans" w:hAnsi="Work Sans" w:cs="Work Sans"/>
        </w:rPr>
        <w:t>.</w:t>
      </w:r>
    </w:p>
    <w:p w14:paraId="64BF0503" w14:textId="77777777" w:rsidR="00623DB4" w:rsidRDefault="00623DB4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</w:p>
    <w:p w14:paraId="7DB28230" w14:textId="3F941ACC" w:rsidR="00EA2A07" w:rsidRDefault="007B6DB4" w:rsidP="00EA2A07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  <w:b/>
        </w:rPr>
      </w:pPr>
      <w:r>
        <w:rPr>
          <w:rFonts w:ascii="Work Sans" w:eastAsia="Work Sans" w:hAnsi="Work Sans" w:cs="Work Sans"/>
          <w:b/>
        </w:rPr>
        <w:t>Poznaj włoskie</w:t>
      </w:r>
      <w:r w:rsidR="00AC271D">
        <w:rPr>
          <w:rFonts w:ascii="Work Sans" w:eastAsia="Work Sans" w:hAnsi="Work Sans" w:cs="Work Sans"/>
          <w:b/>
        </w:rPr>
        <w:t xml:space="preserve"> dolce </w:t>
      </w:r>
      <w:proofErr w:type="spellStart"/>
      <w:r w:rsidR="00AC271D">
        <w:rPr>
          <w:rFonts w:ascii="Work Sans" w:eastAsia="Work Sans" w:hAnsi="Work Sans" w:cs="Work Sans"/>
          <w:b/>
        </w:rPr>
        <w:t>vita</w:t>
      </w:r>
      <w:proofErr w:type="spellEnd"/>
      <w:r w:rsidR="00AC271D">
        <w:rPr>
          <w:rFonts w:ascii="Work Sans" w:eastAsia="Work Sans" w:hAnsi="Work Sans" w:cs="Work Sans"/>
          <w:b/>
        </w:rPr>
        <w:t>!</w:t>
      </w:r>
    </w:p>
    <w:p w14:paraId="7A245086" w14:textId="74857855" w:rsidR="00EA2A07" w:rsidRDefault="00EA2A07" w:rsidP="00EA2A07">
      <w:pPr>
        <w:spacing w:after="12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B9473C" wp14:editId="2EF9C92D">
            <wp:simplePos x="0" y="0"/>
            <wp:positionH relativeFrom="column">
              <wp:posOffset>-351155</wp:posOffset>
            </wp:positionH>
            <wp:positionV relativeFrom="paragraph">
              <wp:posOffset>72390</wp:posOffset>
            </wp:positionV>
            <wp:extent cx="3383280" cy="2255520"/>
            <wp:effectExtent l="0" t="0" r="7620" b="0"/>
            <wp:wrapTight wrapText="bothSides">
              <wp:wrapPolygon edited="0">
                <wp:start x="0" y="0"/>
                <wp:lineTo x="0" y="21345"/>
                <wp:lineTo x="21527" y="21345"/>
                <wp:lineTo x="2152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ork Sans" w:eastAsia="Work Sans" w:hAnsi="Work Sans" w:cs="Work Sans"/>
        </w:rPr>
        <w:t xml:space="preserve">Rosa </w:t>
      </w: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 xml:space="preserve"> - koktajl na bazie </w:t>
      </w:r>
      <w:proofErr w:type="spellStart"/>
      <w:r>
        <w:rPr>
          <w:rFonts w:ascii="Work Sans" w:eastAsia="Work Sans" w:hAnsi="Work Sans" w:cs="Work Sans"/>
        </w:rPr>
        <w:t>Prosecco</w:t>
      </w:r>
      <w:proofErr w:type="spellEnd"/>
      <w:r>
        <w:rPr>
          <w:rFonts w:ascii="Work Sans" w:eastAsia="Work Sans" w:hAnsi="Work Sans" w:cs="Work Sans"/>
        </w:rPr>
        <w:t xml:space="preserve"> o przyjemnym różanym smaku i aromacie, przełamanym delikatną goryczką</w:t>
      </w:r>
    </w:p>
    <w:p w14:paraId="5E321020" w14:textId="4464408D" w:rsidR="00EA2A07" w:rsidRDefault="00EA2A07" w:rsidP="00EA2A07">
      <w:pPr>
        <w:spacing w:after="120" w:line="240" w:lineRule="auto"/>
        <w:ind w:left="-567" w:right="-567"/>
        <w:jc w:val="both"/>
        <w:rPr>
          <w:rFonts w:ascii="Work Sans" w:eastAsia="Work Sans" w:hAnsi="Work Sans" w:cs="Work Sans"/>
        </w:rPr>
      </w:pPr>
      <w:proofErr w:type="spellStart"/>
      <w:r>
        <w:rPr>
          <w:rFonts w:ascii="Work Sans" w:eastAsia="Work Sans" w:hAnsi="Work Sans" w:cs="Work Sans"/>
        </w:rPr>
        <w:t>Amarena</w:t>
      </w:r>
      <w:proofErr w:type="spellEnd"/>
      <w:r>
        <w:rPr>
          <w:rFonts w:ascii="Work Sans" w:eastAsia="Work Sans" w:hAnsi="Work Sans" w:cs="Work Sans"/>
        </w:rPr>
        <w:t xml:space="preserve"> </w:t>
      </w: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 xml:space="preserve"> - słodko-gorzki wiśniowy koktajl z dodatkiem </w:t>
      </w:r>
      <w:proofErr w:type="spellStart"/>
      <w:r>
        <w:rPr>
          <w:rFonts w:ascii="Work Sans" w:eastAsia="Work Sans" w:hAnsi="Work Sans" w:cs="Work Sans"/>
        </w:rPr>
        <w:t>Campari</w:t>
      </w:r>
      <w:proofErr w:type="spellEnd"/>
      <w:r>
        <w:rPr>
          <w:rFonts w:ascii="Work Sans" w:eastAsia="Work Sans" w:hAnsi="Work Sans" w:cs="Work Sans"/>
        </w:rPr>
        <w:t xml:space="preserve"> i wisienki </w:t>
      </w:r>
      <w:proofErr w:type="spellStart"/>
      <w:r>
        <w:rPr>
          <w:rFonts w:ascii="Work Sans" w:eastAsia="Work Sans" w:hAnsi="Work Sans" w:cs="Work Sans"/>
        </w:rPr>
        <w:t>Amarena</w:t>
      </w:r>
      <w:proofErr w:type="spellEnd"/>
      <w:r>
        <w:rPr>
          <w:rFonts w:ascii="Work Sans" w:eastAsia="Work Sans" w:hAnsi="Work Sans" w:cs="Work Sans"/>
        </w:rPr>
        <w:t xml:space="preserve"> </w:t>
      </w:r>
      <w:proofErr w:type="spellStart"/>
      <w:r w:rsidR="00623DB4">
        <w:rPr>
          <w:rFonts w:ascii="Work Sans" w:eastAsia="Work Sans" w:hAnsi="Work Sans" w:cs="Work Sans"/>
        </w:rPr>
        <w:t>Fabbri</w:t>
      </w:r>
      <w:proofErr w:type="spellEnd"/>
    </w:p>
    <w:p w14:paraId="41A187BF" w14:textId="5EF88734" w:rsidR="00EA2A07" w:rsidRDefault="00EA2A07" w:rsidP="00623DB4">
      <w:pPr>
        <w:spacing w:after="120" w:line="240" w:lineRule="auto"/>
        <w:ind w:right="-567"/>
        <w:jc w:val="both"/>
        <w:rPr>
          <w:rFonts w:ascii="Work Sans" w:eastAsia="Work Sans" w:hAnsi="Work Sans" w:cs="Work Sans"/>
        </w:rPr>
      </w:pPr>
      <w:proofErr w:type="spellStart"/>
      <w:r>
        <w:rPr>
          <w:rFonts w:ascii="Work Sans" w:eastAsia="Work Sans" w:hAnsi="Work Sans" w:cs="Work Sans"/>
        </w:rPr>
        <w:t>Skiwasser</w:t>
      </w:r>
      <w:proofErr w:type="spellEnd"/>
      <w:r>
        <w:rPr>
          <w:rFonts w:ascii="Work Sans" w:eastAsia="Work Sans" w:hAnsi="Work Sans" w:cs="Work Sans"/>
        </w:rPr>
        <w:t xml:space="preserve"> </w:t>
      </w: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 xml:space="preserve"> - o malinowym aromacie i lekko kwaskowym smaku </w:t>
      </w:r>
    </w:p>
    <w:p w14:paraId="6CE18858" w14:textId="77777777" w:rsidR="00EA2A07" w:rsidRDefault="00EA2A07" w:rsidP="00EA2A07">
      <w:pPr>
        <w:spacing w:after="120" w:line="240" w:lineRule="auto"/>
        <w:ind w:left="-567" w:right="-567"/>
        <w:jc w:val="both"/>
        <w:rPr>
          <w:rFonts w:ascii="Work Sans" w:eastAsia="Work Sans" w:hAnsi="Work Sans" w:cs="Work Sans"/>
        </w:rPr>
      </w:pPr>
      <w:proofErr w:type="spellStart"/>
      <w:r>
        <w:rPr>
          <w:rFonts w:ascii="Work Sans" w:eastAsia="Work Sans" w:hAnsi="Work Sans" w:cs="Work Sans"/>
        </w:rPr>
        <w:t>Tropical</w:t>
      </w:r>
      <w:proofErr w:type="spellEnd"/>
      <w:r>
        <w:rPr>
          <w:rFonts w:ascii="Work Sans" w:eastAsia="Work Sans" w:hAnsi="Work Sans" w:cs="Work Sans"/>
        </w:rPr>
        <w:t xml:space="preserve"> </w:t>
      </w: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 xml:space="preserve"> - odświeżający, z nutą egzotycznej </w:t>
      </w:r>
      <w:proofErr w:type="spellStart"/>
      <w:r>
        <w:rPr>
          <w:rFonts w:ascii="Work Sans" w:eastAsia="Work Sans" w:hAnsi="Work Sans" w:cs="Work Sans"/>
        </w:rPr>
        <w:t>marakui</w:t>
      </w:r>
      <w:proofErr w:type="spellEnd"/>
      <w:r>
        <w:rPr>
          <w:rFonts w:ascii="Work Sans" w:eastAsia="Work Sans" w:hAnsi="Work Sans" w:cs="Work Sans"/>
        </w:rPr>
        <w:t xml:space="preserve"> i </w:t>
      </w:r>
      <w:proofErr w:type="spellStart"/>
      <w:r>
        <w:rPr>
          <w:rFonts w:ascii="Work Sans" w:eastAsia="Work Sans" w:hAnsi="Work Sans" w:cs="Work Sans"/>
        </w:rPr>
        <w:t>Aperolu</w:t>
      </w:r>
      <w:proofErr w:type="spellEnd"/>
    </w:p>
    <w:p w14:paraId="23388FA2" w14:textId="77777777" w:rsidR="00EA2A07" w:rsidRDefault="00EA2A07" w:rsidP="00EA2A07">
      <w:pPr>
        <w:spacing w:after="12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Hugo </w:t>
      </w: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 xml:space="preserve"> - wyjątkowo lekki, z dodatkiem kwiatu czarnego bzu</w:t>
      </w:r>
    </w:p>
    <w:p w14:paraId="4BEAF079" w14:textId="0F304053" w:rsidR="00EA2A07" w:rsidRDefault="00EA2A07" w:rsidP="00EA2A07">
      <w:pPr>
        <w:spacing w:after="12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Dark </w:t>
      </w:r>
      <w:proofErr w:type="spellStart"/>
      <w:r>
        <w:rPr>
          <w:rFonts w:ascii="Work Sans" w:eastAsia="Work Sans" w:hAnsi="Work Sans" w:cs="Work Sans"/>
        </w:rPr>
        <w:t>Spritz</w:t>
      </w:r>
      <w:proofErr w:type="spellEnd"/>
      <w:r>
        <w:rPr>
          <w:rFonts w:ascii="Work Sans" w:eastAsia="Work Sans" w:hAnsi="Work Sans" w:cs="Work Sans"/>
        </w:rPr>
        <w:t xml:space="preserve"> - zaskakująca klasyka w czarnym wydaniu </w:t>
      </w:r>
    </w:p>
    <w:p w14:paraId="492069C6" w14:textId="77777777" w:rsidR="00623DB4" w:rsidRDefault="00623DB4" w:rsidP="00EA2A07">
      <w:pPr>
        <w:spacing w:after="120" w:line="240" w:lineRule="auto"/>
        <w:ind w:left="-567" w:right="-567"/>
        <w:jc w:val="both"/>
        <w:rPr>
          <w:rFonts w:ascii="Work Sans" w:eastAsia="Work Sans" w:hAnsi="Work Sans" w:cs="Work Sans"/>
        </w:rPr>
      </w:pPr>
    </w:p>
    <w:p w14:paraId="57CBFD7E" w14:textId="29910B1D" w:rsidR="00A30D70" w:rsidRPr="00EA2A07" w:rsidRDefault="00831551" w:rsidP="00831551">
      <w:pPr>
        <w:spacing w:before="240" w:after="240" w:line="240" w:lineRule="auto"/>
        <w:ind w:left="-567" w:right="-567"/>
        <w:jc w:val="both"/>
        <w:rPr>
          <w:rFonts w:ascii="Work Sans" w:eastAsia="Work Sans" w:hAnsi="Work Sans" w:cs="Work Sans"/>
        </w:rPr>
      </w:pPr>
      <w:r>
        <w:rPr>
          <w:rFonts w:ascii="Work Sans" w:eastAsia="Work Sans" w:hAnsi="Work Sans" w:cs="Work Sans"/>
        </w:rPr>
        <w:t xml:space="preserve">Nowe warianty klasycznych napojów mogą okazać się nie tylko chwilą odprężenia po intensywnym dniu, czy pretekstem do spotkania, ale również fantastycznym sposobem na odtworzenie atmosfery włoskich ogródków restauracyjnych. Lekki, musujący i delikatnie alkoholowy koktajl idealnie sprawdzi się jako orzeźwienie niemal o każdej porze dnia! </w:t>
      </w:r>
      <w:r w:rsidR="00AC271D">
        <w:rPr>
          <w:rFonts w:ascii="Work Sans" w:eastAsia="Work Sans" w:hAnsi="Work Sans" w:cs="Work Sans"/>
        </w:rPr>
        <w:t xml:space="preserve">Który z nich zostanie Twoim faworytem? Odszukaj lokal, biorący udział w wakacyjnej akcji i odkryj włoskie dolce </w:t>
      </w:r>
      <w:proofErr w:type="spellStart"/>
      <w:r w:rsidR="00AC271D">
        <w:rPr>
          <w:rFonts w:ascii="Work Sans" w:eastAsia="Work Sans" w:hAnsi="Work Sans" w:cs="Work Sans"/>
        </w:rPr>
        <w:t>vita</w:t>
      </w:r>
      <w:proofErr w:type="spellEnd"/>
      <w:r w:rsidR="00AC271D">
        <w:rPr>
          <w:rFonts w:ascii="Work Sans" w:eastAsia="Work Sans" w:hAnsi="Work Sans" w:cs="Work Sans"/>
        </w:rPr>
        <w:t xml:space="preserve">! </w:t>
      </w:r>
    </w:p>
    <w:p w14:paraId="47C8A3CA" w14:textId="19CE39A5" w:rsidR="00A30D70" w:rsidRDefault="00A30D70">
      <w:pPr>
        <w:spacing w:after="240" w:line="240" w:lineRule="auto"/>
        <w:ind w:left="-567" w:right="-567"/>
        <w:jc w:val="both"/>
        <w:rPr>
          <w:rFonts w:ascii="Work Sans" w:eastAsia="Work Sans" w:hAnsi="Work Sans" w:cs="Work Sans"/>
          <w:b/>
          <w:color w:val="231F20"/>
          <w:sz w:val="20"/>
          <w:szCs w:val="20"/>
        </w:rPr>
      </w:pPr>
    </w:p>
    <w:p w14:paraId="77404E20" w14:textId="77777777" w:rsidR="00A30D70" w:rsidRDefault="00AC271D">
      <w:pPr>
        <w:spacing w:after="240" w:line="240" w:lineRule="auto"/>
        <w:ind w:left="-567" w:right="-567"/>
        <w:jc w:val="both"/>
        <w:rPr>
          <w:rFonts w:ascii="Times New Roman" w:eastAsia="Times New Roman" w:hAnsi="Times New Roman" w:cs="Times New Roman"/>
        </w:rPr>
      </w:pPr>
      <w:r>
        <w:rPr>
          <w:rFonts w:ascii="Work Sans" w:eastAsia="Work Sans" w:hAnsi="Work Sans" w:cs="Work Sans"/>
          <w:b/>
          <w:color w:val="231F20"/>
          <w:sz w:val="20"/>
          <w:szCs w:val="20"/>
        </w:rPr>
        <w:t>Kontakt dla mediów:</w:t>
      </w:r>
    </w:p>
    <w:p w14:paraId="79022858" w14:textId="77777777" w:rsidR="00A30D70" w:rsidRDefault="00AC271D">
      <w:pPr>
        <w:spacing w:before="98" w:after="0" w:line="240" w:lineRule="auto"/>
        <w:ind w:left="-567" w:right="-567"/>
        <w:jc w:val="both"/>
        <w:rPr>
          <w:rFonts w:ascii="Times New Roman" w:eastAsia="Times New Roman" w:hAnsi="Times New Roman" w:cs="Times New Roman"/>
        </w:rPr>
      </w:pPr>
      <w:r>
        <w:rPr>
          <w:rFonts w:ascii="Work Sans" w:eastAsia="Work Sans" w:hAnsi="Work Sans" w:cs="Work Sans"/>
          <w:color w:val="231F20"/>
          <w:sz w:val="20"/>
          <w:szCs w:val="20"/>
        </w:rPr>
        <w:t>Katarzyna Przybyłowicz</w:t>
      </w:r>
    </w:p>
    <w:p w14:paraId="62D2A896" w14:textId="77777777" w:rsidR="00A30D70" w:rsidRDefault="00AC271D">
      <w:pPr>
        <w:spacing w:before="98" w:after="0" w:line="240" w:lineRule="auto"/>
        <w:ind w:left="-567" w:right="-567"/>
        <w:jc w:val="both"/>
        <w:rPr>
          <w:rFonts w:ascii="Times New Roman" w:eastAsia="Times New Roman" w:hAnsi="Times New Roman" w:cs="Times New Roman"/>
        </w:rPr>
      </w:pPr>
      <w:r>
        <w:rPr>
          <w:rFonts w:ascii="Work Sans" w:eastAsia="Work Sans" w:hAnsi="Work Sans" w:cs="Work Sans"/>
          <w:color w:val="231F20"/>
          <w:sz w:val="20"/>
          <w:szCs w:val="20"/>
        </w:rPr>
        <w:t>PR Manager</w:t>
      </w:r>
    </w:p>
    <w:p w14:paraId="469A5CA1" w14:textId="77777777" w:rsidR="00A30D70" w:rsidRDefault="00FB0DCC">
      <w:pPr>
        <w:spacing w:before="98" w:after="0" w:line="240" w:lineRule="auto"/>
        <w:ind w:left="-567" w:right="-567"/>
        <w:jc w:val="both"/>
        <w:rPr>
          <w:rFonts w:ascii="Times New Roman" w:eastAsia="Times New Roman" w:hAnsi="Times New Roman" w:cs="Times New Roman"/>
        </w:rPr>
      </w:pPr>
      <w:hyperlink r:id="rId9">
        <w:r w:rsidR="00AC271D">
          <w:rPr>
            <w:rFonts w:ascii="Work Sans" w:eastAsia="Work Sans" w:hAnsi="Work Sans" w:cs="Work Sans"/>
            <w:color w:val="1155CC"/>
            <w:sz w:val="20"/>
            <w:szCs w:val="20"/>
            <w:u w:val="single"/>
          </w:rPr>
          <w:t>k.przybylowicz@alboalbo.com</w:t>
        </w:r>
      </w:hyperlink>
      <w:r w:rsidR="00AC271D">
        <w:rPr>
          <w:rFonts w:ascii="Work Sans" w:eastAsia="Work Sans" w:hAnsi="Work Sans" w:cs="Work Sans"/>
          <w:color w:val="231F20"/>
          <w:sz w:val="20"/>
          <w:szCs w:val="20"/>
        </w:rPr>
        <w:t> </w:t>
      </w:r>
    </w:p>
    <w:p w14:paraId="2AE07A09" w14:textId="77777777" w:rsidR="00A30D70" w:rsidRDefault="00AC271D">
      <w:pPr>
        <w:spacing w:before="98" w:after="0" w:line="240" w:lineRule="auto"/>
        <w:ind w:left="-567" w:right="-567"/>
        <w:jc w:val="both"/>
      </w:pPr>
      <w:proofErr w:type="spellStart"/>
      <w:r>
        <w:rPr>
          <w:rFonts w:ascii="Work Sans" w:eastAsia="Work Sans" w:hAnsi="Work Sans" w:cs="Work Sans"/>
          <w:color w:val="231F20"/>
          <w:sz w:val="20"/>
          <w:szCs w:val="20"/>
        </w:rPr>
        <w:t>tel</w:t>
      </w:r>
      <w:proofErr w:type="spellEnd"/>
      <w:r>
        <w:rPr>
          <w:rFonts w:ascii="Work Sans" w:eastAsia="Work Sans" w:hAnsi="Work Sans" w:cs="Work Sans"/>
          <w:color w:val="231F20"/>
          <w:sz w:val="20"/>
          <w:szCs w:val="20"/>
        </w:rPr>
        <w:t>: 668 887 660</w:t>
      </w:r>
    </w:p>
    <w:sectPr w:rsidR="00A30D7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0FB1A" w14:textId="77777777" w:rsidR="00FB0DCC" w:rsidRDefault="00FB0DCC">
      <w:pPr>
        <w:spacing w:after="0" w:line="240" w:lineRule="auto"/>
      </w:pPr>
      <w:r>
        <w:separator/>
      </w:r>
    </w:p>
  </w:endnote>
  <w:endnote w:type="continuationSeparator" w:id="0">
    <w:p w14:paraId="6147AC2E" w14:textId="77777777" w:rsidR="00FB0DCC" w:rsidRDefault="00FB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ork San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2E717" w14:textId="77777777" w:rsidR="00A30D70" w:rsidRDefault="00A30D70">
    <w:pPr>
      <w:spacing w:before="240" w:after="240" w:line="240" w:lineRule="auto"/>
      <w:ind w:left="-850" w:right="-972"/>
      <w:jc w:val="both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993E2" w14:textId="77777777" w:rsidR="00FB0DCC" w:rsidRDefault="00FB0DCC">
      <w:pPr>
        <w:spacing w:after="0" w:line="240" w:lineRule="auto"/>
      </w:pPr>
      <w:r>
        <w:separator/>
      </w:r>
    </w:p>
  </w:footnote>
  <w:footnote w:type="continuationSeparator" w:id="0">
    <w:p w14:paraId="37A41456" w14:textId="77777777" w:rsidR="00FB0DCC" w:rsidRDefault="00FB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347F6" w14:textId="77777777" w:rsidR="00A30D70" w:rsidRDefault="00AC27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ECBACAC" wp14:editId="16AC38A6">
          <wp:simplePos x="0" y="0"/>
          <wp:positionH relativeFrom="column">
            <wp:posOffset>-945905</wp:posOffset>
          </wp:positionH>
          <wp:positionV relativeFrom="paragraph">
            <wp:posOffset>-494663</wp:posOffset>
          </wp:positionV>
          <wp:extent cx="7635799" cy="726758"/>
          <wp:effectExtent l="0" t="0" r="0" b="0"/>
          <wp:wrapSquare wrapText="bothSides" distT="0" distB="0" distL="0" distR="0"/>
          <wp:docPr id="2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45" t="25761" r="8670" b="24165"/>
                  <a:stretch>
                    <a:fillRect/>
                  </a:stretch>
                </pic:blipFill>
                <pic:spPr>
                  <a:xfrm>
                    <a:off x="0" y="0"/>
                    <a:ext cx="7635799" cy="7267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70"/>
    <w:rsid w:val="00000BA2"/>
    <w:rsid w:val="000F0C34"/>
    <w:rsid w:val="002D1C55"/>
    <w:rsid w:val="002E5D44"/>
    <w:rsid w:val="0045239D"/>
    <w:rsid w:val="00464985"/>
    <w:rsid w:val="00511DC3"/>
    <w:rsid w:val="00623DB4"/>
    <w:rsid w:val="00790AE7"/>
    <w:rsid w:val="007B6DB4"/>
    <w:rsid w:val="00831551"/>
    <w:rsid w:val="008A26DF"/>
    <w:rsid w:val="00A30D70"/>
    <w:rsid w:val="00AC271D"/>
    <w:rsid w:val="00B409CF"/>
    <w:rsid w:val="00BF7FC9"/>
    <w:rsid w:val="00C94701"/>
    <w:rsid w:val="00EA2A07"/>
    <w:rsid w:val="00FB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84B95"/>
  <w15:docId w15:val="{7A4090F4-5185-4D31-9F84-559845A2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73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73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73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73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73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0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5A1"/>
  </w:style>
  <w:style w:type="paragraph" w:styleId="Stopka">
    <w:name w:val="footer"/>
    <w:basedOn w:val="Normalny"/>
    <w:link w:val="StopkaZnak"/>
    <w:uiPriority w:val="99"/>
    <w:unhideWhenUsed/>
    <w:rsid w:val="0090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5A1"/>
  </w:style>
  <w:style w:type="paragraph" w:styleId="NormalnyWeb">
    <w:name w:val="Normal (Web)"/>
    <w:basedOn w:val="Normalny"/>
    <w:uiPriority w:val="99"/>
    <w:semiHidden/>
    <w:unhideWhenUsed/>
    <w:rsid w:val="00E3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307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.przybylowicz@alboalb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0s7Zn1J2smQgUcBdeShmtkw3BQ==">AMUW2mU05UQgQqbbNtCSoOFRBP2PkqxuUr2JCsxZljxlLpRIHDqBNGMtTZUV/dZdGX2+0PJ98Y1P3SK4Zb9O2JUcD3LLXWuUr0ddAiGPT6fC6hX+oOicDUQ=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 Przybyłowicz</cp:lastModifiedBy>
  <cp:revision>3</cp:revision>
  <dcterms:created xsi:type="dcterms:W3CDTF">2020-07-10T12:43:00Z</dcterms:created>
  <dcterms:modified xsi:type="dcterms:W3CDTF">2020-07-15T09:46:00Z</dcterms:modified>
</cp:coreProperties>
</file>